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Проект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</w:t>
      </w:r>
    </w:p>
    <w:p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ГУБЕРНАТОРА БРЯНСКОЙ ОБЛАСТИ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от                                             №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г. Брянск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3402"/>
        <w:jc w:val="both"/>
        <w:rPr>
          <w:highlight w:val="none"/>
          <w:shd w:fill="auto" w:val="clear"/>
        </w:rPr>
      </w:pP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О внесении изменений </w:t>
      </w: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>в Положение о проверке достоверности и полноты сведений о доходах, 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Брянской области, и лицами, замещающими эти должности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4535"/>
        <w:jc w:val="both"/>
        <w:rPr>
          <w:rFonts w:ascii="Times New Roman" w:hAnsi="Times New Roman" w:eastAsia="Calibri" w:eastAsiaTheme="minorHAnsi"/>
          <w:color w:val="auto"/>
          <w:sz w:val="28"/>
          <w:szCs w:val="28"/>
        </w:rPr>
      </w:pPr>
      <w:r>
        <w:rPr>
          <w:rFonts w:eastAsia="Calibri" w:eastAsiaTheme="minorHAnsi" w:ascii="Times New Roman" w:hAnsi="Times New Roman"/>
          <w:color w:val="auto"/>
          <w:sz w:val="28"/>
          <w:szCs w:val="28"/>
        </w:rPr>
      </w:r>
    </w:p>
    <w:p>
      <w:pPr>
        <w:pStyle w:val="BodyText"/>
        <w:spacing w:lineRule="atLeast" w:line="285"/>
        <w:ind w:hanging="0" w:left="0" w:right="0"/>
        <w:jc w:val="both"/>
        <w:rPr/>
      </w:pPr>
      <w:r>
        <w:rPr/>
      </w:r>
    </w:p>
    <w:p>
      <w:pPr>
        <w:pStyle w:val="BodyText"/>
        <w:spacing w:lineRule="auto" w:line="240" w:before="0" w:after="0"/>
        <w:ind w:firstLine="709" w:left="0" w:right="0"/>
        <w:jc w:val="both"/>
        <w:rPr/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>В соответствии с Постановлением Правительства Российской Федерации от 13 марта 2013 года № 207 «</w:t>
      </w:r>
      <w:r>
        <w:rPr>
          <w:rFonts w:ascii="Times New Roman" w:hAnsi="Times New Roman"/>
          <w:b w:val="false"/>
          <w:sz w:val="28"/>
          <w:szCs w:val="28"/>
        </w:rPr>
        <w:t>Об утверждении Правил проверки достоверности и полноты сведений о доходах, об имуществе и обязатель-ствах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</w:t>
      </w:r>
    </w:p>
    <w:p>
      <w:pPr>
        <w:pStyle w:val="BodyText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  <w:shd w:fill="auto" w:val="clear"/>
        </w:rPr>
        <w:t xml:space="preserve">ПОСТАНОВЛЯЮ: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eastAsiaTheme="minorHAnsi"/>
          <w:color w:val="auto"/>
          <w:sz w:val="28"/>
          <w:szCs w:val="28"/>
          <w:highlight w:val="none"/>
          <w:shd w:fill="FFFF00" w:val="clear"/>
        </w:rPr>
      </w:pPr>
      <w:r>
        <w:rPr>
          <w:rFonts w:eastAsia="Calibri" w:eastAsiaTheme="minorHAnsi" w:ascii="Times New Roman" w:hAnsi="Times New Roman"/>
          <w:color w:val="auto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>1. Внести в 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Брянской области, и лицами, замещающими эти должности, утвержденное указом Губернатора Брянской области от 4 апреля 2013 года № 312 «Об утверждении Положения                     о проверке достоверности и полноты сведений о доходах, об имуществе                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Брянской области, и лицами, замещающими эти должности»              (в редакции указов Губернатора Брянской области от 23 ноября 2015 года            № 297, от 21 декабря 2015 года № 327), следующие изменения: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1.1. Пункт 1 изложить в редакции: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«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</w:rPr>
        <w:t xml:space="preserve">1. Настоящим Положением устанавливается порядок осуществления проверки достоверности и полноты представленных гражданами, претендующими на замещение должностей руководителей государственных учреждений Брянской области, и лицами, замещающими эти должности, сведений о доходах, об имуществе и обязательствах имущественного характера,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предусмотренных Федеральным 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111111"/>
          <w:sz w:val="28"/>
          <w:szCs w:val="28"/>
          <w:u w:val="none"/>
          <w:effect w:val="none"/>
          <w:shd w:fill="auto" w:val="clear"/>
        </w:rPr>
        <w:t>законом от 25 декабря 2008 года № 273-ФЗ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 «О противодействии коррупции» 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</w:rPr>
        <w:t xml:space="preserve">(далее </w:t>
      </w:r>
      <w:r>
        <w:rPr>
          <w:rFonts w:eastAsia="Calibri" w:cs="Times New Roman" w:ascii="Times New Roman" w:hAnsi="Times New Roman" w:eastAsiaTheme="minorHAnsi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111111"/>
          <w:sz w:val="28"/>
          <w:szCs w:val="28"/>
          <w:u w:val="none"/>
          <w:shd w:fill="auto" w:val="clear"/>
          <w:lang w:eastAsia="ru-RU"/>
        </w:rPr>
        <w:t>–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</w:rPr>
        <w:t xml:space="preserve"> проверка).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».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1.2. Пункт 3 изложить в редакции: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«</w:t>
      </w:r>
      <w:r>
        <w:rPr>
          <w:rFonts w:ascii="Times New Roman" w:hAnsi="Times New Roman"/>
          <w:b w:val="false"/>
          <w:bCs w:val="false"/>
          <w:color w:val="111111"/>
          <w:sz w:val="28"/>
          <w:szCs w:val="28"/>
        </w:rPr>
        <w:t>3. Проверку осуществляют уполномоченные структурные подразде-ления органов исполнительной власти Брянской области.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».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1.3. Подпункт «б» пункта 4 изложить в редакции: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position w:val="0"/>
          <w:sz w:val="28"/>
          <w:szCs w:val="28"/>
          <w:vertAlign w:val="baseline"/>
        </w:rPr>
        <w:t>«б) работниками подразделений кадровых служб органов исполнительной власти Брянской области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правонарушений;».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 xml:space="preserve">2. </w:t>
      </w: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 xml:space="preserve">Указ вступает в силу со дня его официального опубликования.             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</w:rPr>
        <w:t>3. Контроль за исполнением указа возложить на заместителей               Губернатора Брянской области, исполняющих обязанности заместителя Губернатора Брянской области, курирующих подведомственные государственные учреждения.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Временно исполняющий обязанности</w:t>
      </w:r>
    </w:p>
    <w:p>
      <w:pPr>
        <w:pStyle w:val="Normal"/>
        <w:spacing w:lineRule="auto" w:line="240" w:before="0" w:after="0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Губернатора Брянской области                                                      Е.В. Ковальчук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tabs>
          <w:tab w:val="clear" w:pos="720"/>
          <w:tab w:val="left" w:pos="5954" w:leader="none"/>
        </w:tabs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Исп. Кравченко В.В.</w:t>
      </w:r>
    </w:p>
    <w:p>
      <w:pPr>
        <w:pStyle w:val="Normal"/>
        <w:spacing w:lineRule="auto" w:line="240" w:before="0" w:after="0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т. 66-05-55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  <w:highlight w:val="none"/>
          <w:shd w:fill="FFFF00" w:val="clear"/>
        </w:rPr>
      </w:pPr>
      <w:r>
        <w:rPr>
          <w:rFonts w:ascii="Times New Roman" w:hAnsi="Times New Roman"/>
          <w:sz w:val="24"/>
          <w:szCs w:val="24"/>
          <w:shd w:fill="FFFF00" w:val="clear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850" w:gutter="0" w:header="1134" w:top="19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 Sans"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center"/>
      <w:rPr>
        <w:rFonts w:ascii="Times New Roman" w:hAnsi="Times New Roman"/>
        <w:sz w:val="24"/>
        <w:szCs w:val="24"/>
      </w:rPr>
    </w:pPr>
    <w:bookmarkStart w:id="0" w:name="PageNumWizard_HEADER_Базовый1"/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  <w:bookmarkEnd w:id="0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07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1" w:customStyle="1">
    <w:name w:val="Заголовок 1 Знак"/>
    <w:basedOn w:val="DefaultParagraphFont"/>
    <w:uiPriority w:val="9"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3" w:customStyle="1">
    <w:name w:val="Заголовок 3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4" w:customStyle="1">
    <w:name w:val="Заголовок 4 Знак"/>
    <w:basedOn w:val="DefaultParagraphFont"/>
    <w:uiPriority w:val="9"/>
    <w:semiHidden/>
    <w:qFormat/>
    <w:rsid w:val="009e4423"/>
    <w:rPr>
      <w:b/>
      <w:bCs/>
      <w:sz w:val="28"/>
      <w:szCs w:val="28"/>
    </w:rPr>
  </w:style>
  <w:style w:type="character" w:styleId="5" w:customStyle="1">
    <w:name w:val="Заголовок 5 Знак"/>
    <w:basedOn w:val="DefaultParagraphFont"/>
    <w:uiPriority w:val="9"/>
    <w:semiHidden/>
    <w:qFormat/>
    <w:rsid w:val="009e4423"/>
    <w:rPr>
      <w:b/>
      <w:bCs/>
      <w:i/>
      <w:iCs/>
      <w:sz w:val="26"/>
      <w:szCs w:val="26"/>
    </w:rPr>
  </w:style>
  <w:style w:type="character" w:styleId="6" w:customStyle="1">
    <w:name w:val="Заголовок 6 Знак"/>
    <w:basedOn w:val="DefaultParagraphFont"/>
    <w:uiPriority w:val="9"/>
    <w:semiHidden/>
    <w:qFormat/>
    <w:rsid w:val="009e4423"/>
    <w:rPr>
      <w:b/>
      <w:bCs/>
    </w:rPr>
  </w:style>
  <w:style w:type="character" w:styleId="7" w:customStyle="1">
    <w:name w:val="Заголовок 7 Знак"/>
    <w:basedOn w:val="DefaultParagraphFont"/>
    <w:uiPriority w:val="9"/>
    <w:semiHidden/>
    <w:qFormat/>
    <w:rsid w:val="009e4423"/>
    <w:rPr>
      <w:sz w:val="24"/>
      <w:szCs w:val="24"/>
    </w:rPr>
  </w:style>
  <w:style w:type="character" w:styleId="8" w:customStyle="1">
    <w:name w:val="Заголовок 8 Знак"/>
    <w:basedOn w:val="DefaultParagraphFont"/>
    <w:uiPriority w:val="9"/>
    <w:semiHidden/>
    <w:qFormat/>
    <w:rsid w:val="009e4423"/>
    <w:rPr>
      <w:i/>
      <w:iCs/>
      <w:sz w:val="24"/>
      <w:szCs w:val="24"/>
    </w:rPr>
  </w:style>
  <w:style w:type="character" w:styleId="9" w:customStyle="1">
    <w:name w:val="Заголовок 9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</w:rPr>
  </w:style>
  <w:style w:type="character" w:styleId="Style14" w:customStyle="1">
    <w:name w:val="Название Знак"/>
    <w:basedOn w:val="DefaultParagraphFont"/>
    <w:uiPriority w:val="10"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Style15" w:customStyle="1">
    <w:name w:val="Подзаголовок Знак"/>
    <w:basedOn w:val="DefaultParagraphFont"/>
    <w:uiPriority w:val="11"/>
    <w:qFormat/>
    <w:rsid w:val="009e4423"/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e4423"/>
    <w:rPr>
      <w:b/>
      <w:bCs/>
    </w:rPr>
  </w:style>
  <w:style w:type="character" w:styleId="Emphasis">
    <w:name w:val="Emphasis"/>
    <w:basedOn w:val="DefaultParagraphFont"/>
    <w:uiPriority w:val="20"/>
    <w:qFormat/>
    <w:rsid w:val="009e4423"/>
    <w:rPr>
      <w:i/>
      <w:iCs/>
    </w:rPr>
  </w:style>
  <w:style w:type="character" w:styleId="21" w:customStyle="1">
    <w:name w:val="Цитата 2 Знак"/>
    <w:basedOn w:val="DefaultParagraphFont"/>
    <w:uiPriority w:val="29"/>
    <w:qFormat/>
    <w:rsid w:val="009e4423"/>
    <w:rPr>
      <w:rFonts w:ascii="Times New Roman" w:hAnsi="Times New Roman"/>
      <w:i/>
      <w:iCs/>
      <w:color w:themeColor="text1" w:val="000000"/>
      <w:sz w:val="20"/>
      <w:szCs w:val="20"/>
    </w:rPr>
  </w:style>
  <w:style w:type="character" w:styleId="Style16" w:customStyle="1">
    <w:name w:val="Выделенная цитата Знак"/>
    <w:basedOn w:val="DefaultParagraphFont"/>
    <w:uiPriority w:val="30"/>
    <w:qFormat/>
    <w:rsid w:val="009e4423"/>
    <w:rPr>
      <w:rFonts w:ascii="Times New Roman" w:hAnsi="Times New Roman"/>
      <w:b/>
      <w:bCs/>
      <w:i/>
      <w:iCs/>
      <w:color w:themeColor="accent1" w:val="4F81BD"/>
      <w:sz w:val="20"/>
      <w:szCs w:val="20"/>
    </w:rPr>
  </w:style>
  <w:style w:type="character" w:styleId="SubtleEmphasis">
    <w:name w:val="Subtle Emphasis"/>
    <w:uiPriority w:val="19"/>
    <w:qFormat/>
    <w:rsid w:val="009e4423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9e4423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9e4423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9e4423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e4423"/>
    <w:rPr>
      <w:b/>
      <w:bCs/>
      <w:smallCaps/>
      <w:spacing w:val="5"/>
    </w:rPr>
  </w:style>
  <w:style w:type="character" w:styleId="Hyperlink" w:customStyle="1">
    <w:name w:val="Hyperlink"/>
    <w:rsid w:val="00fb6836"/>
    <w:rPr>
      <w:color w:val="000080"/>
      <w:u w:val="single"/>
    </w:rPr>
  </w:style>
  <w:style w:type="character" w:styleId="blk" w:customStyle="1">
    <w:name w:val="blk"/>
    <w:basedOn w:val="DefaultParagraphFont"/>
    <w:qFormat/>
    <w:rsid w:val="00e06e6c"/>
    <w:rPr/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383d9a"/>
    <w:rPr>
      <w:rFonts w:ascii="Tahoma" w:hAnsi="Tahoma" w:eastAsia="Times New Roman" w:cs="Tahoma"/>
      <w:color w:val="00000A"/>
      <w:sz w:val="16"/>
      <w:szCs w:val="16"/>
    </w:rPr>
  </w:style>
  <w:style w:type="paragraph" w:styleId="Style18" w:customStyle="1">
    <w:name w:val="Заголовок"/>
    <w:basedOn w:val="Normal"/>
    <w:next w:val="BodyText"/>
    <w:qFormat/>
    <w:rsid w:val="00fb6836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sid w:val="00fb6836"/>
    <w:pPr>
      <w:spacing w:lineRule="auto" w:line="288" w:before="0" w:after="140"/>
    </w:pPr>
    <w:rPr/>
  </w:style>
  <w:style w:type="paragraph" w:styleId="List">
    <w:name w:val="List"/>
    <w:basedOn w:val="BodyText"/>
    <w:rsid w:val="00fb6836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Droid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Droid Sans"/>
    </w:rPr>
  </w:style>
  <w:style w:type="paragraph" w:styleId="11" w:customStyle="1">
    <w:name w:val="Заголовок 11"/>
    <w:basedOn w:val="Normal"/>
    <w:uiPriority w:val="9"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211" w:customStyle="1">
    <w:name w:val="Заголовок 21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31" w:customStyle="1">
    <w:name w:val="Заголовок 31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41" w:customStyle="1">
    <w:name w:val="Заголовок 41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3"/>
    </w:pPr>
    <w:rPr>
      <w:rFonts w:eastAsia="Calibri" w:cs="" w:cstheme="minorBidi" w:eastAsiaTheme="minorHAnsi"/>
      <w:b/>
      <w:bCs/>
      <w:sz w:val="28"/>
      <w:szCs w:val="28"/>
    </w:rPr>
  </w:style>
  <w:style w:type="paragraph" w:styleId="51" w:customStyle="1">
    <w:name w:val="Заголовок 5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4"/>
    </w:pPr>
    <w:rPr>
      <w:rFonts w:eastAsia="Calibri" w:cs="" w:cstheme="minorBidi" w:eastAsiaTheme="minorHAnsi"/>
      <w:b/>
      <w:bCs/>
      <w:i/>
      <w:iCs/>
      <w:sz w:val="26"/>
      <w:szCs w:val="26"/>
    </w:rPr>
  </w:style>
  <w:style w:type="paragraph" w:styleId="61" w:customStyle="1">
    <w:name w:val="Заголовок 6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5"/>
    </w:pPr>
    <w:rPr>
      <w:rFonts w:eastAsia="Calibri" w:cs="" w:cstheme="minorBidi" w:eastAsiaTheme="minorHAnsi"/>
      <w:b/>
      <w:bCs/>
    </w:rPr>
  </w:style>
  <w:style w:type="paragraph" w:styleId="71" w:customStyle="1">
    <w:name w:val="Заголовок 7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6"/>
    </w:pPr>
    <w:rPr>
      <w:rFonts w:eastAsia="Calibri" w:cs="" w:cstheme="minorBidi" w:eastAsiaTheme="minorHAnsi"/>
      <w:sz w:val="24"/>
      <w:szCs w:val="24"/>
    </w:rPr>
  </w:style>
  <w:style w:type="paragraph" w:styleId="81" w:customStyle="1">
    <w:name w:val="Заголовок 8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7"/>
    </w:pPr>
    <w:rPr>
      <w:rFonts w:eastAsia="Calibri" w:cs="" w:cstheme="minorBidi" w:eastAsiaTheme="minorHAnsi"/>
      <w:i/>
      <w:iCs/>
      <w:sz w:val="24"/>
      <w:szCs w:val="24"/>
    </w:rPr>
  </w:style>
  <w:style w:type="paragraph" w:styleId="91" w:customStyle="1">
    <w:name w:val="Заголовок 9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8"/>
    </w:pPr>
    <w:rPr>
      <w:rFonts w:ascii="Cambria" w:hAnsi="Cambria" w:eastAsia="" w:cs="" w:asciiTheme="majorHAnsi" w:cstheme="majorBidi" w:eastAsiaTheme="majorEastAsia" w:hAnsiTheme="majorHAnsi"/>
    </w:rPr>
  </w:style>
  <w:style w:type="paragraph" w:styleId="12" w:customStyle="1">
    <w:name w:val="Название объекта1"/>
    <w:basedOn w:val="Normal"/>
    <w:qFormat/>
    <w:rsid w:val="00fb68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1">
    <w:name w:val="index heading1"/>
    <w:basedOn w:val="Normal"/>
    <w:qFormat/>
    <w:rsid w:val="00fb6836"/>
    <w:pPr>
      <w:suppressLineNumbers/>
    </w:pPr>
    <w:rPr>
      <w:rFonts w:cs="Mangal"/>
    </w:rPr>
  </w:style>
  <w:style w:type="paragraph" w:styleId="NoSpacing">
    <w:name w:val="No Spacing"/>
    <w:qFormat/>
    <w:rsid w:val="006a730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8"/>
      <w:szCs w:val="28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9e4423"/>
    <w:pPr>
      <w:widowControl w:val="false"/>
      <w:spacing w:lineRule="auto" w:line="360" w:before="0" w:after="0"/>
      <w:ind w:firstLine="709" w:left="708" w:right="23"/>
      <w:jc w:val="both"/>
    </w:pPr>
    <w:rPr>
      <w:rFonts w:ascii="Times New Roman" w:hAnsi="Times New Roman" w:eastAsia="Calibri" w:cs="" w:cstheme="minorBidi" w:eastAsiaTheme="minorHAnsi"/>
      <w:sz w:val="28"/>
      <w:szCs w:val="20"/>
    </w:rPr>
  </w:style>
  <w:style w:type="paragraph" w:styleId="Title">
    <w:name w:val="Title"/>
    <w:basedOn w:val="Normal"/>
    <w:uiPriority w:val="10"/>
    <w:qFormat/>
    <w:rsid w:val="009e4423"/>
    <w:pPr>
      <w:widowControl w:val="false"/>
      <w:spacing w:lineRule="auto" w:line="360" w:before="240" w:after="60"/>
      <w:ind w:firstLine="709" w:left="23" w:right="23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Subtitle">
    <w:name w:val="Subtitle"/>
    <w:basedOn w:val="Normal"/>
    <w:uiPriority w:val="11"/>
    <w:qFormat/>
    <w:rsid w:val="009e4423"/>
    <w:pPr>
      <w:widowControl w:val="false"/>
      <w:spacing w:lineRule="auto" w:line="360" w:before="0" w:after="60"/>
      <w:ind w:firstLine="709" w:left="23" w:right="23"/>
      <w:jc w:val="center"/>
      <w:outlineLvl w:val="1"/>
    </w:pPr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paragraph" w:styleId="Quote">
    <w:name w:val="Quote"/>
    <w:basedOn w:val="Normal"/>
    <w:uiPriority w:val="29"/>
    <w:qFormat/>
    <w:rsid w:val="009e4423"/>
    <w:pPr>
      <w:widowControl w:val="false"/>
      <w:spacing w:lineRule="auto" w:line="360" w:before="0" w:after="0"/>
      <w:ind w:firstLine="709" w:left="23" w:right="23"/>
      <w:jc w:val="both"/>
    </w:pPr>
    <w:rPr>
      <w:rFonts w:ascii="Times New Roman" w:hAnsi="Times New Roman" w:eastAsia="Calibri" w:cs="" w:cstheme="minorBidi" w:eastAsiaTheme="minorHAnsi"/>
      <w:i/>
      <w:iCs/>
      <w:color w:themeColor="text1" w:val="000000"/>
      <w:sz w:val="28"/>
      <w:szCs w:val="20"/>
    </w:rPr>
  </w:style>
  <w:style w:type="paragraph" w:styleId="IntenseQuote">
    <w:name w:val="Intense Quote"/>
    <w:basedOn w:val="Normal"/>
    <w:uiPriority w:val="30"/>
    <w:qFormat/>
    <w:rsid w:val="009e4423"/>
    <w:pPr>
      <w:widowControl w:val="false"/>
      <w:pBdr>
        <w:bottom w:val="single" w:sz="4" w:space="4" w:color="4F81BD"/>
      </w:pBdr>
      <w:spacing w:lineRule="auto" w:line="360" w:before="200" w:after="280"/>
      <w:ind w:firstLine="709" w:left="936" w:right="936"/>
      <w:jc w:val="both"/>
    </w:pPr>
    <w:rPr>
      <w:rFonts w:ascii="Times New Roman" w:hAnsi="Times New Roman" w:eastAsia="Calibri" w:cs="" w:cstheme="minorBidi" w:eastAsiaTheme="minorHAnsi"/>
      <w:b/>
      <w:bCs/>
      <w:i/>
      <w:iCs/>
      <w:color w:themeColor="accent1" w:val="4F81BD"/>
      <w:sz w:val="28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11"/>
    <w:uiPriority w:val="39"/>
    <w:semiHidden/>
    <w:unhideWhenUsed/>
    <w:qFormat/>
    <w:rsid w:val="009e4423"/>
    <w:pPr/>
    <w:rPr/>
  </w:style>
  <w:style w:type="paragraph" w:styleId="ConsPlusNormal" w:customStyle="1">
    <w:name w:val="ConsPlusNormal"/>
    <w:qFormat/>
    <w:rsid w:val="001707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ConsPlusTitle" w:customStyle="1">
    <w:name w:val="ConsPlusTitle"/>
    <w:qFormat/>
    <w:rsid w:val="001707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00000A"/>
      <w:kern w:val="0"/>
      <w:sz w:val="24"/>
      <w:szCs w:val="20"/>
      <w:lang w:val="ru-RU" w:eastAsia="ru-RU" w:bidi="ar-SA"/>
    </w:rPr>
  </w:style>
  <w:style w:type="paragraph" w:styleId="Style20" w:customStyle="1">
    <w:name w:val="Содержимое таблицы"/>
    <w:basedOn w:val="Normal"/>
    <w:qFormat/>
    <w:rsid w:val="00fb6836"/>
    <w:pPr>
      <w:suppressLineNumbers/>
    </w:pPr>
    <w:rPr/>
  </w:style>
  <w:style w:type="paragraph" w:styleId="Style21" w:customStyle="1">
    <w:name w:val="Заголовок таблицы"/>
    <w:basedOn w:val="Style20"/>
    <w:qFormat/>
    <w:rsid w:val="00fb6836"/>
    <w:pPr/>
    <w:rPr/>
  </w:style>
  <w:style w:type="paragraph" w:styleId="tekstob" w:customStyle="1">
    <w:name w:val="tekstob"/>
    <w:basedOn w:val="Normal"/>
    <w:qFormat/>
    <w:rsid w:val="00e06e6c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ru-RU"/>
    </w:rPr>
  </w:style>
  <w:style w:type="paragraph" w:styleId="Style22" w:customStyle="1">
    <w:name w:val="Ñòèëü"/>
    <w:qFormat/>
    <w:rsid w:val="00e06e6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"/>
      <w:color w:val="00000A"/>
      <w:kern w:val="0"/>
      <w:sz w:val="22"/>
      <w:szCs w:val="22"/>
      <w:lang w:val="ru-RU" w:eastAsia="en-US" w:bidi="ar-SA"/>
    </w:rPr>
  </w:style>
  <w:style w:type="paragraph" w:styleId="Style23" w:customStyle="1">
    <w:name w:val="???????"/>
    <w:qFormat/>
    <w:rsid w:val="00e06e6c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e06e6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zh-CN" w:bidi="ar-SA"/>
    </w:rPr>
  </w:style>
  <w:style w:type="paragraph" w:styleId="Style24">
    <w:name w:val="Колонтитул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Style25">
    <w:name w:val="Колонтитулы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383d9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F4698-5238-4EDC-BDA2-B2455DBAC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8962</TotalTime>
  <Application>LibreOffice/26.2.2.2$Linux_X86_64 LibreOffice_project/620$Build-2</Application>
  <AppVersion>15.0000</AppVersion>
  <Pages>3</Pages>
  <Words>349</Words>
  <Characters>2563</Characters>
  <CharactersWithSpaces>3078</CharactersWithSpaces>
  <Paragraphs>22</Paragraphs>
  <Company>КонсультантПлюс Версия 4019.00.03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2019-12-05T16:11:00Z</dcterms:created>
  <dc:creator>Appgub6</dc:creator>
  <dc:description/>
  <dc:language>ru-RU</dc:language>
  <cp:lastModifiedBy/>
  <cp:lastPrinted>2026-06-17T08:54:09Z</cp:lastPrinted>
  <dcterms:modified xsi:type="dcterms:W3CDTF">2026-06-18T09:25:40Z</dcterms:modified>
  <cp:revision>443</cp:revision>
  <dc:subject/>
  <dc:title>Указ Губернатора Брянской области от 12.01.2016 N 1(ред. от 26.09.2019)"О комиссии при Губернаторе Брянской области по координации работы по противодействию коррупции в Брянской области"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